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AD" w:rsidRDefault="004C7F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Информация о прохождении курсовой подготовки руководящих и педагогических работников Павловского района</w:t>
      </w:r>
    </w:p>
    <w:p w:rsidR="003E31AD" w:rsidRDefault="004C7F60">
      <w:pPr>
        <w:spacing w:after="0" w:line="240" w:lineRule="auto"/>
        <w:contextualSpacing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за период с 1 сентября 2017 по 01 июля 2018 год</w:t>
      </w:r>
    </w:p>
    <w:p w:rsidR="003E31AD" w:rsidRDefault="003E31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1160" w:type="dxa"/>
        <w:tblInd w:w="-11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39"/>
        <w:gridCol w:w="4528"/>
        <w:gridCol w:w="134"/>
        <w:gridCol w:w="151"/>
        <w:gridCol w:w="1984"/>
        <w:gridCol w:w="6"/>
        <w:gridCol w:w="3117"/>
        <w:gridCol w:w="139"/>
        <w:gridCol w:w="562"/>
      </w:tblGrid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ind w:left="-468" w:hanging="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№</w:t>
            </w:r>
          </w:p>
          <w:p w:rsidR="003E31AD" w:rsidRDefault="004C7F60">
            <w:pPr>
              <w:spacing w:after="0" w:line="240" w:lineRule="auto"/>
              <w:ind w:left="-1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курсов </w:t>
            </w:r>
          </w:p>
        </w:tc>
        <w:tc>
          <w:tcPr>
            <w:tcW w:w="21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3E31AD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чел.)</w:t>
            </w:r>
          </w:p>
        </w:tc>
        <w:tc>
          <w:tcPr>
            <w:tcW w:w="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</w:tc>
      </w:tr>
      <w:tr w:rsidR="003E31AD">
        <w:tc>
          <w:tcPr>
            <w:tcW w:w="111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ВЫЕЗДНЫЕ</w:t>
            </w:r>
          </w:p>
        </w:tc>
      </w:tr>
      <w:tr w:rsidR="003E31AD">
        <w:tc>
          <w:tcPr>
            <w:tcW w:w="111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ind w:left="1080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«Организационно-методическое сопровождение введения ФГОС ООО и СОО по физике» - 108 ч.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15.08 по 21.09. 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«Организационно-методическое сопровождение введения ФГОС ООО и СОО по русскому языку» - 108 ч.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15.09 по 30.09. 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Анапа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3, 12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«Традиции и новаторство в преподавании русского языка родного и как неродного»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16.10 по 24.10.2017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Каневская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6, 9, 10, 13, 14, 15, 16, 17, 18, 19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31AD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9(2), 14(3), 15, 17, 18(2), 19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31AD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 4, 5, 8, 12, 13, 15, 21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«Организационно-методическое сопровождение введения ФГОС ООО и СОО по ОБЖ» - 108 ч.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08.11 по 24.11. 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3,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образовательной организацией в условиях введения и реализации образовательных и профессиональных стандартов)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06.12 по 15.12. 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Краснодар, 72 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8, ДОУ № 6, 16, 17, 25, 27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 дорожно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-транспортного травматизма обучающихся в условиях 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19.02 по 28.02.2018, Тихорецк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13, ООШ № 18, 21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«Технология и методика преподавания музыки и изобразительного искусства с учетом требований ФГОС НОО и ООО»</w:t>
            </w:r>
            <w:r>
              <w:t xml:space="preserve">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14.03.2018 по 30.03.2018  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Каневская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</w:pP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образовательной организацией  в условиях введения ФГОС СОО»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 март 2018, Краснодар (72 ч.)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директора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СОШ № 2, 4, 5, 11, 15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«Совершенствование профессиональной компетентности учителя музыки в условиях введения ФГОС НОО и ООО»</w:t>
            </w:r>
            <w:r>
              <w:t xml:space="preserve">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11.04.2018 по 27.04.2018, г.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образовательной организацией в условиях введения 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и профессиональных стандартов дошкольного образования»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Февраль, Краснодар, 72 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воспитатель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 w:rsidTr="002962B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3E31AD" w:rsidRDefault="002962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7F60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личностных и </w:t>
            </w:r>
            <w:proofErr w:type="spellStart"/>
            <w:r w:rsidR="004C7F6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4C7F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F60">
              <w:rPr>
                <w:rFonts w:ascii="Times New Roman" w:hAnsi="Times New Roman" w:cs="Times New Roman"/>
                <w:sz w:val="24"/>
                <w:szCs w:val="24"/>
              </w:rPr>
              <w:t>в рамках ФГОС на основе исследовательской деятельности»</w:t>
            </w:r>
          </w:p>
          <w:bookmarkEnd w:id="0"/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2018 -  36 час.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2018 — 36 час, г. Сочи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школой как открытой системой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к преподаванию иностранного языка в школе в условиях ФГОС НОО,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ООО,СОО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09.09. по 04.05. 2018 ст. Ленинградская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 ООО и СОО на уроках русского языка и литературы»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04.05 по 24.05. 2018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образовательной организацией  в условиях введения ФГОС СОО»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 март 2018, Краснодар (72 ч.)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28.06 по 07.07. 2018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директоров по УР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директоров по ВР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5, 11 (2), 15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5, 11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111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Краткосрочные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«Обновление деятельности учителя технологии в соответствии с требованиями ФГОС»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19.09. по 21.09. 2016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Анапа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 предмету «Биология» в условиях перехода ОО в режим эффективного функционирования»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11.09. по 17.09.2017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 8, 10, 14, 16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 предмету «История» в условиях перехода ОО в режим эффективного функционирования»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11.09. по 18.09.2017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 12, 14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 предмету «Информатика и ИКТ» в условиях перехода ОО в режим эффективного функционирования»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18.09. по 25.09.2017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8, 12, 14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«Преподавание курса «Астрономия» в условиях модернизации образования» (16 часов).  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11.09 по 14.09.2017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 2, 3(2), 4,5,6,7,8,10,13,14,16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«Преподавание курса «Астрономия» в условиях модернизации образования» (40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часов).  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2017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7,9,10,11,12,15,17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Стажировка по проекту 2.2 (школы с низкими результатами)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17.09. по 24.09. 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по УР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3, 11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 предмету «обществознания» в условиях перехода ОО в режим эффективного функционирования»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02.10 по 08.10.2017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 8, 10, 12, 13, 14, 16, 17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 предмету «физика » в условиях перехода ОО в режим эффективного функционирования»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09.10 по 14.10.2017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«Педагогическое проектирование инновационных систем»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2017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12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технических специалистов в пунктах проведения ГИА»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14.12.2017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2,10,11,12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(география)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1,2,3,6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(биология)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2,3,4,11,17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по накопительной системе по иностранному языку»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2(2), 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по накопительной системе по информатике»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Горячий Ключ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3,5,12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(русский язык)»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6,8,14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ОГЭ-9 (физика)»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2,4,13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«Научно-методическое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 и оценки развернутых ответов выпускников по математике ЕГЭ»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русский язык»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1,3,12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ГИА-9 (литература)»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2,3,10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ГИА-9 (история)»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5,10,11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ГИА-9 (обществознание)»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1579_1776768740"/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  <w:bookmarkEnd w:id="1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2(2), 10,11,12, 17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ГИА-9 (обществознание)»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 4, 13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информатика»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литература»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«Научно-методическое обеспечение проверки и оценки развернутых ответов выпускников по  ЕГЭ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общесвознание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6,9,15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математика»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физика»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биология»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2.3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по  ЕГЭ история»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2.3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«Научно-методическое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 и оценки развернутых ответов выпускников по  ЕГЭ география»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«Научно-методическое обеспечение проверки и оценки развернутых ответов выпускников ГИА-9 (математика)»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эксперты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СОШ № 3,5, 13, 16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4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«Координация организационно-методического сопровождения шахматного образования детей»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апрель, 2018, Краснодар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учитель</w:t>
            </w:r>
          </w:p>
        </w:tc>
        <w:tc>
          <w:tcPr>
            <w:tcW w:w="32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СОШ № 6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t>1</w:t>
            </w:r>
          </w:p>
        </w:tc>
      </w:tr>
      <w:tr w:rsidR="003E31AD">
        <w:tc>
          <w:tcPr>
            <w:tcW w:w="111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Тьюторское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«Школа 2100»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Милосердова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«Перспективная начальная школа»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Бычек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«Школа России»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Домотенко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«Планета знаний»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А.Ю. Гришина 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использованию новых цифровых средств в образовательном процессе при реализации ФГОС НОО и ООО (робототехнике)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Краснопояс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 № 18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организации работы с одаренными детьми по математике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 Погорелая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работы методического объединения учителей математики при подготовке обучающихся к ЕГЭ» с 12.02. по 17.02.2018 (1 сессия) Краснодар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Пшеничная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10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rPr>
          <w:trHeight w:val="117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работы методического объединения учителей математики при подготовке обучающихся к  ГИА-9» с 12.02. по 17.02.2018 (1 сессия) Краснодар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 Клепань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ЕГЭ по русскому языку»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Макаренко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ОГЭ по русскому языку»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Багмет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4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«Методика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ЕГЭ и ОГЭ по литературе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литературе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Лохман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rPr>
          <w:trHeight w:val="119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работы методического объединения учителей информатики, направленной на подготовку учащихся к ЕГЭ  и ОГЭ по информатике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Стороженко Е.В.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работы МО учителей физики, направленной на подготовку учащихся к итоговой аттестации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физике» ЕГЭ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физике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Рыбалкина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МО учителей физики, направленной на подготовку учащихся к итоговой аттестации по физике» ОГЭ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физике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Князев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«Методика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учителями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географии»ЕГЭ</w:t>
            </w:r>
            <w:proofErr w:type="spellEnd"/>
            <w:proofErr w:type="gramEnd"/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Фоменко Е.В.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учителями географии» ОГЭ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E31AD">
        <w:trPr>
          <w:trHeight w:val="9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эффективности химического образования» ЕГЭ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химии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Горбатова 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№10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эффективности химического образования» ОГЭ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химии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Бондарева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по биологии» ЕГЭ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биологии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Марина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по биологии» ОГЭ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биологии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Курилова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ЕГЭ  по английскому языку»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иностранному языку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Л.Н. Зайцева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 ОГЭ по английскому языку»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иностранному языку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Голев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 ЕГЭ и ОГЭ по немецкому языку»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иностранному языку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Бескопыльная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 по интегрированному курсу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кубановедению</w:t>
            </w:r>
            <w:proofErr w:type="spellEnd"/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№ 6 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ЕГЭ»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Бардик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ОГЭ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</w:rPr>
              <w:t>Чернопольская</w:t>
            </w:r>
            <w:proofErr w:type="spellEnd"/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ОГЭ»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обществознанию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Э.А. Чуприна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подготовки выпускников к ЕГЭ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обществознанию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 Кравченко</w:t>
            </w:r>
          </w:p>
        </w:tc>
        <w:tc>
          <w:tcPr>
            <w:tcW w:w="32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9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31AD">
        <w:tc>
          <w:tcPr>
            <w:tcW w:w="111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 БАЗЕ ПАВЛОВСКОГО РАЙОНА (ФГОС)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 по курсу «Младший воспитатель»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4.09 по 26.09.2017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Мл. воспитатели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№ 1(3), 2, 3, 5, 7(3), 8, 11, 15, 16, 20, 21 (2), 22 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«Методологические особенности преподавания географии в условиях реализации ФГОС ООО и СОО»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11.09. по 29.09.2017 (108ч.)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 6(3), 10, 11, 12, 13, 15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«Методологические особенности преподавания химии в условиях реализации ФГОС ООО и СОО»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11.09. по 29.09.2017 (108ч.)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 2, 3(2), 6(2), 7, 8, 9, 11, 13, 14, 15, 16, ООШ              № 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«Методологические особенности преподавания музыки и ИЗО в условиях реализации ФГОС ООО»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11.09. по 29.09.2017 (108ч.)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музыки и ИЗО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 6(2), 8(2), 11,16,21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«Деятельность классного руководителя по обеспечению социальной успешности обучающихся в условиях ФГОС ООО»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18.09 по 25.09.2017 г. (72 ч.) 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1(2), 3(4), 4(2), 6(3), 9, 8(2), 11(2), 13, 14(1), 15, 16, 19(2), 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в работе с детьми ОВЗ»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06.02 по 16.02. 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нач. классы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6(2), 7(2), 8(4), 10(3), 13, 15, 16, 19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«Теоретические, методические и организационные особенности работы педагога в условиях ФГОС»</w:t>
            </w:r>
            <w:r>
              <w:t xml:space="preserve"> 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06.02 по 16.02. 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№ 1(4), 4(3), 5(4), 6(2), 7(3), 8, 9, 10, 11(2), 13,14, 15(2). 16, 18(2), 22, 23(2), 26(7), 27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«Содержательные и методические инновации в преподавании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ФГОС НОО»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29.01 по 09.02.2018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нач. классов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6, 2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«Содержательные и методические инновации в преподавании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ФГОС 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29.01 по 09.02.2018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«Содержательные и методические инновации в преподавании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ФГОС 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13.03 по 29.03.2018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 2(3), 3(3), 4,5,6(3), 7,8,9(2),10,11(2), 12,13,14,16, 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педагогов ДО детей и взрослых  в условиях реализации современной модели образования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16.04 по 26.04.2018 г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ДДТ ст. Атаманской (4),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ДДТ ст. Старолеушковской (10)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Организационно-управленческие, методические и психолого-педагогические ресурсы обеспечения работы детских лагерей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23.04 по 04.05. 2018 год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ВР, УМР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пед.работники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5, 7, 11, 13, 15, ООШ № 19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1(2), 2, 3, 4, 6(4), 8(4), 9, 11, 12, 1415(4), 16 (2),  17, 18, 19, 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детских лагерей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23.04 по 04.05.2018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директоров по ВР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работники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5,7, 11,13,15, 19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1(2), 2,3, 4, 6(4), 8(4), 9, 11,12,14,15(3), 16(2), 17, 18, 19, 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содержания и структура урока ОБЖ в условиях реализации ФГОС ООО и СОО»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10.05 по 24.05. 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Преподаватели-организаторы ОБЖ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1,2,3,4,5,6,7,8,9,10,11,12,13, 14,15,16,17,18,21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специалистов ШВР по обеспечению социальной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успешномти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ребенка в ОО»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14.05 по 24.05.2018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директоров по ВР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руководитель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 9, 15, 18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1,2,3,4,5,6,7,10, 11,13,14,15,18, 21, ВСОШ</w:t>
            </w: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2,3,6,8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31AD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3E31A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«Теоретические, методические и организационные особенности работы педагога в условиях ФГОС»</w:t>
            </w:r>
            <w:r>
              <w:rPr>
                <w:sz w:val="24"/>
                <w:szCs w:val="24"/>
              </w:rPr>
              <w:t xml:space="preserve"> </w:t>
            </w:r>
          </w:p>
          <w:p w:rsidR="003E31AD" w:rsidRDefault="004C7F60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04.06 по 15.06. 2018</w:t>
            </w:r>
          </w:p>
        </w:tc>
        <w:tc>
          <w:tcPr>
            <w:tcW w:w="22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1(3), 2, 4, 6(2), 9, 13(2), 14(3), 18, 19(2), 21(3), 23(2)</w:t>
            </w:r>
          </w:p>
        </w:tc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3E31AD" w:rsidRDefault="003E31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1AD" w:rsidRPr="004C7F60" w:rsidRDefault="004C7F6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4C7F60">
        <w:rPr>
          <w:rFonts w:ascii="Times New Roman" w:hAnsi="Times New Roman" w:cs="Times New Roman"/>
          <w:b/>
          <w:sz w:val="24"/>
          <w:szCs w:val="24"/>
          <w:highlight w:val="yellow"/>
        </w:rPr>
        <w:t>Данные о прохождении курсовой подготовки</w:t>
      </w:r>
    </w:p>
    <w:p w:rsidR="003E31AD" w:rsidRPr="004C7F60" w:rsidRDefault="004C7F6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4C7F60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Pr="004C7F6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за период с 1 сентября 2017г.  по 01 июля 2018г.)</w:t>
      </w:r>
    </w:p>
    <w:tbl>
      <w:tblPr>
        <w:tblW w:w="11183" w:type="dxa"/>
        <w:tblInd w:w="-11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247"/>
        <w:gridCol w:w="1859"/>
        <w:gridCol w:w="1682"/>
        <w:gridCol w:w="2034"/>
        <w:gridCol w:w="1803"/>
        <w:gridCol w:w="1558"/>
      </w:tblGrid>
      <w:tr w:rsidR="003E31AD" w:rsidRPr="004C7F60"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3E31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Категория слушателей</w:t>
            </w:r>
          </w:p>
        </w:tc>
        <w:tc>
          <w:tcPr>
            <w:tcW w:w="56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курсовые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Тьюторское</w:t>
            </w:r>
            <w:proofErr w:type="spellEnd"/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сопровождение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Итоговое</w:t>
            </w:r>
          </w:p>
        </w:tc>
      </w:tr>
      <w:tr w:rsidR="003E31AD" w:rsidRPr="004C7F60"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аттестационные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ФГОС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краткосрочные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Административные работники СОШ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3E31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Педагогические работники СОШ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47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170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340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Библиотекари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Административные работники ДОУ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Педагоги ДОУ</w:t>
            </w:r>
          </w:p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61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61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Младшие воспитатели ДОУ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Педагоги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F60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</w:tr>
      <w:tr w:rsidR="003E31AD" w:rsidRPr="004C7F60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Итого:</w:t>
            </w:r>
          </w:p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78</w:t>
            </w:r>
          </w:p>
        </w:tc>
        <w:tc>
          <w:tcPr>
            <w:tcW w:w="1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270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107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jc w:val="center"/>
              <w:rPr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474</w:t>
            </w:r>
          </w:p>
        </w:tc>
      </w:tr>
      <w:tr w:rsidR="003E31AD"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Pr="004C7F60" w:rsidRDefault="004C7F60">
            <w:pPr>
              <w:spacing w:after="0" w:line="240" w:lineRule="auto"/>
              <w:contextualSpacing/>
              <w:rPr>
                <w:rFonts w:ascii="Times New Roman" w:hAnsi="Times New Roman"/>
                <w:highlight w:val="yellow"/>
              </w:rPr>
            </w:pPr>
            <w:r w:rsidRPr="004C7F6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ВСЕГО:</w:t>
            </w:r>
          </w:p>
          <w:p w:rsidR="003E31AD" w:rsidRPr="004C7F60" w:rsidRDefault="003E31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9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1AD" w:rsidRDefault="004C7F60">
            <w:pPr>
              <w:spacing w:after="0" w:line="240" w:lineRule="auto"/>
              <w:contextualSpacing/>
              <w:jc w:val="center"/>
            </w:pPr>
            <w:r w:rsidRPr="004C7F6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474</w:t>
            </w:r>
          </w:p>
        </w:tc>
      </w:tr>
    </w:tbl>
    <w:p w:rsidR="003E31AD" w:rsidRDefault="003E31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E31AD" w:rsidRDefault="003E31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31AD" w:rsidRDefault="004C7F60">
      <w:pPr>
        <w:spacing w:after="0" w:line="24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Методист РИМЦ                                                                                            Т.В. Скворцова</w:t>
      </w:r>
    </w:p>
    <w:p w:rsidR="003E31AD" w:rsidRDefault="003E31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31AD" w:rsidRDefault="003E31AD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3E31AD" w:rsidRDefault="003E31A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1AD" w:rsidRDefault="003E31AD">
      <w:pPr>
        <w:spacing w:line="20" w:lineRule="atLeast"/>
        <w:contextualSpacing/>
      </w:pPr>
    </w:p>
    <w:sectPr w:rsidR="003E31A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1AD"/>
    <w:rsid w:val="00251C93"/>
    <w:rsid w:val="002962B8"/>
    <w:rsid w:val="003E31AD"/>
    <w:rsid w:val="004C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5562"/>
  <w15:docId w15:val="{F93CC4E8-F0FB-4077-80B3-89688C2B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0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58E0-3464-4297-AEC1-8BE5DEE3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4060</TotalTime>
  <Pages>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ОУ СОШ№2</Company>
  <LinksUpToDate>false</LinksUpToDate>
  <CharactersWithSpaces>16054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dc:description/>
  <cp:lastModifiedBy>Diana</cp:lastModifiedBy>
  <cp:revision>293</cp:revision>
  <cp:lastPrinted>2018-05-22T14:12:00Z</cp:lastPrinted>
  <dcterms:created xsi:type="dcterms:W3CDTF">2010-09-13T09:07:00Z</dcterms:created>
  <dcterms:modified xsi:type="dcterms:W3CDTF">2018-08-07T11:48:00Z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ОУ СОШ№2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